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059C4" w14:textId="77777777" w:rsidR="00F66D43" w:rsidRPr="00AA41B4" w:rsidRDefault="00F66D43" w:rsidP="00F66D4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52308667" w14:textId="77777777" w:rsidR="00F66D43" w:rsidRPr="00AA41B4" w:rsidRDefault="00F66D43" w:rsidP="00F66D4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2AA0F1DD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6B79F5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532A191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26D115D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4006E3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C54EDBB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3112C7" w14:textId="77777777" w:rsidR="00F66D43" w:rsidRPr="00AA41B4" w:rsidRDefault="00F66D43" w:rsidP="00F66D43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2AA08E1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0235622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16AC519D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C39FDE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AD8EB74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ECD98E1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06EE47A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293FF629" w14:textId="4F6F8F53" w:rsidR="00F66D43" w:rsidRPr="00AA41B4" w:rsidRDefault="00BD0FC7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2C38C1">
        <w:rPr>
          <w:rFonts w:ascii="Times New Roman" w:hAnsi="Times New Roman" w:cs="Times New Roman"/>
          <w:sz w:val="28"/>
          <w:szCs w:val="28"/>
          <w:lang w:val="kk-KZ"/>
        </w:rPr>
        <w:t>ID 92485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F66D43"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F66D43"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F66D43"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F66D43"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F66D43"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15D35492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7601810" w14:textId="77777777" w:rsidR="00F66D43" w:rsidRPr="00AA41B4" w:rsidRDefault="00F66D43" w:rsidP="00F66D4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6C881266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36C52C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36F509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63421F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EC6FAA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847C69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A5B611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466F8F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32A26F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8E3BDD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9B6853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FE063B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41C340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EC4279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BED5BA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1A1C21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B61CD7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7D51E0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BADC30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9DE0CC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C5D743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E00793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F4AE6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3931BF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63E36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FD5E94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22401D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02650A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EAF591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DB99B5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A4B362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828F8C" w14:textId="77777777" w:rsidR="00F66D43" w:rsidRPr="00AA41B4" w:rsidRDefault="00F66D43" w:rsidP="00F66D4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F66D43" w:rsidRPr="00AA41B4" w:rsidSect="00F66D43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9C99246" w14:textId="77777777" w:rsidR="00F66D43" w:rsidRPr="00AA41B4" w:rsidRDefault="00F66D43" w:rsidP="00F66D4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4FD6BE9" w14:textId="77777777" w:rsidR="00F66D43" w:rsidRPr="00AA41B4" w:rsidRDefault="00F66D43" w:rsidP="00F66D4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9219360" w14:textId="77777777" w:rsidR="00F66D43" w:rsidRPr="00AA41B4" w:rsidRDefault="00F66D43" w:rsidP="00F66D4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81F9987" w14:textId="77777777" w:rsidR="00F66D43" w:rsidRPr="00AA41B4" w:rsidRDefault="00F66D43" w:rsidP="00F66D4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F5186BE" w14:textId="77777777" w:rsidR="00F66D43" w:rsidRPr="00AA41B4" w:rsidRDefault="00F66D43" w:rsidP="00F66D43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35AAF16E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FCCA98" w14:textId="77777777" w:rsidR="00F66D43" w:rsidRPr="00AA41B4" w:rsidRDefault="00F66D43" w:rsidP="00F66D4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F52DEA" w14:textId="77777777" w:rsidR="00F66D43" w:rsidRPr="00AA41B4" w:rsidRDefault="00F66D43" w:rsidP="00F66D43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EF5E38" w14:textId="77777777" w:rsidR="00F66D43" w:rsidRPr="00AA41B4" w:rsidRDefault="00F66D43" w:rsidP="00F66D43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2AFE800F" w14:textId="77777777" w:rsidR="00F66D43" w:rsidRPr="00AA41B4" w:rsidRDefault="00F66D43" w:rsidP="00F66D43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8380A4" w14:textId="6D49A4A6" w:rsidR="00F66D43" w:rsidRPr="00AA41B4" w:rsidRDefault="00F66D43" w:rsidP="00F66D4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F66D43" w:rsidRPr="00AA41B4" w:rsidSect="00F66D43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275D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</w:p>
    <w:p w14:paraId="4FEAC81A" w14:textId="77777777" w:rsidR="00F66D43" w:rsidRPr="00AA41B4" w:rsidRDefault="00F66D43" w:rsidP="00F66D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D0B73F2" w14:textId="77777777" w:rsidR="00F66D43" w:rsidRPr="00AA41B4" w:rsidRDefault="00F66D43" w:rsidP="00F66D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6C02CD" w14:textId="77777777" w:rsidR="00F66D43" w:rsidRPr="00AA41B4" w:rsidRDefault="00F66D43" w:rsidP="00F66D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</w:t>
      </w:r>
      <w:bookmarkEnd w:id="0"/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39B43DED" w14:textId="77777777" w:rsidR="00F66D43" w:rsidRPr="00AA41B4" w:rsidRDefault="00F66D43" w:rsidP="00F66D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жергілікті басқару жүйесінің 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52B88390" w14:textId="1B3F85FC" w:rsidR="00F66D43" w:rsidRPr="00AA41B4" w:rsidRDefault="00F66D43" w:rsidP="00F66D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0B9C1CAF" w14:textId="77777777" w:rsidR="00F66D43" w:rsidRPr="00AA41B4" w:rsidRDefault="00F66D43" w:rsidP="00F66D4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7F05123A" w14:textId="77777777" w:rsidR="00F66D43" w:rsidRPr="00AA41B4" w:rsidRDefault="00F66D43" w:rsidP="00F66D4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0099452B" w14:textId="77777777" w:rsidR="00F66D43" w:rsidRPr="00AA41B4" w:rsidRDefault="00F66D43" w:rsidP="00F66D4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12FF2D1C" w14:textId="77777777" w:rsidR="00F66D43" w:rsidRPr="00AA41B4" w:rsidRDefault="00F66D43" w:rsidP="00F6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62723E46" w14:textId="77777777" w:rsidR="00F66D43" w:rsidRDefault="00F66D43" w:rsidP="00F66D43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3CBE420" w14:textId="77777777" w:rsidR="00F66D43" w:rsidRPr="004B6713" w:rsidRDefault="00F66D43" w:rsidP="00F66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</w:t>
      </w:r>
      <w:r w:rsidRPr="004B6713">
        <w:rPr>
          <w:rFonts w:ascii="Times New Roman" w:hAnsi="Times New Roman"/>
          <w:sz w:val="28"/>
          <w:szCs w:val="28"/>
          <w:lang w:val="kk-KZ" w:eastAsia="ko-KR"/>
        </w:rPr>
        <w:t>Қазақстан мен шет елдердегі мемлекеттік және жергілікті басқару органдарының құрылымы мен жүзеге асырылу механизмін білуі;</w:t>
      </w:r>
    </w:p>
    <w:p w14:paraId="4FFB75F1" w14:textId="77777777" w:rsidR="00F66D43" w:rsidRPr="004B6713" w:rsidRDefault="00F66D43" w:rsidP="00F66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талдауын; </w:t>
      </w:r>
    </w:p>
    <w:p w14:paraId="7CE881FA" w14:textId="77777777" w:rsidR="00F66D43" w:rsidRPr="004B6713" w:rsidRDefault="00F66D43" w:rsidP="00F66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Қазақстан Республикасындағы мемлекеттік және жергілікті басқару органдары қызметінің сипатындағы жүйелік сипаттарды анықтауды; </w:t>
      </w:r>
    </w:p>
    <w:p w14:paraId="7ECF5571" w14:textId="77777777" w:rsidR="00F66D43" w:rsidRPr="004B6713" w:rsidRDefault="00F66D43" w:rsidP="00F66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пайдалануды; </w:t>
      </w:r>
    </w:p>
    <w:p w14:paraId="730DD98B" w14:textId="77777777" w:rsidR="00F66D43" w:rsidRPr="004B6713" w:rsidRDefault="00F66D43" w:rsidP="00F66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жүргізуін;</w:t>
      </w:r>
    </w:p>
    <w:p w14:paraId="755F8F52" w14:textId="77777777" w:rsidR="00F66D43" w:rsidRPr="004B6713" w:rsidRDefault="00F66D43" w:rsidP="00F66D43">
      <w:pPr>
        <w:rPr>
          <w:sz w:val="28"/>
          <w:szCs w:val="28"/>
          <w:lang w:val="kk-KZ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айқындауды.</w:t>
      </w:r>
    </w:p>
    <w:p w14:paraId="6E0A374B" w14:textId="77777777" w:rsidR="00F66D43" w:rsidRDefault="00F66D43" w:rsidP="00F66D43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8F837DA" w14:textId="77777777" w:rsidR="00F66D43" w:rsidRPr="00AA41B4" w:rsidRDefault="00F66D43" w:rsidP="00F66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05836690" w14:textId="77777777" w:rsidR="00F66D43" w:rsidRDefault="00F66D43" w:rsidP="00F66D4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D0256EA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1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7DCD161C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2.</w:t>
      </w:r>
      <w:bookmarkStart w:id="1" w:name="_Hlk81752839"/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Тақырып. Шет елдердегі мемлекеттік және жергілікті басқару органдарының құрылымы және жүзеге асыру механизмдері</w:t>
      </w:r>
      <w:bookmarkEnd w:id="1"/>
    </w:p>
    <w:p w14:paraId="3FD63ED6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Мемлекеттік және жергілікті басқару органдары жұмыс істейтін саяси, экономикалық-әлеуметтік ортаны  талдау</w:t>
      </w:r>
    </w:p>
    <w:p w14:paraId="19356B97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4. Тақырып. Мемлекеттік және жергілікті  басқарудың ұйымдастырушылық функционалдық құрылымы және құқықтық негіздері</w:t>
      </w:r>
    </w:p>
    <w:p w14:paraId="316D3D26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5.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Тақырып. ҚР </w:t>
      </w: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46CFA49C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6. 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26EACB4A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7.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  ақпараттық қамтамасыз жасау</w:t>
      </w:r>
    </w:p>
    <w:p w14:paraId="1885AED3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8. Тақырып. ҚР мемлекеттік және жергілікті басқаруда  органдарында отандық және шетелдік тәжірибені пайдалану</w:t>
      </w:r>
    </w:p>
    <w:p w14:paraId="5B909F6E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9.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Қазақстан Республикасындағы мемлекеттік және жергілікті басқарудағы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56412370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10.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1BF96FC8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11. Тақырып.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4B421B4E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12. Тақырып. Қазақстан Республикасындағы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421E5C66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13. 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жүйесінің тиімділік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21CB7F76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14. Тақырып.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16E59382" w14:textId="77777777" w:rsidR="00F66D43" w:rsidRPr="004B671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15. Тақырып. </w:t>
      </w:r>
      <w:r w:rsidRPr="004B6713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0589A34" w14:textId="77777777" w:rsidR="00F66D43" w:rsidRDefault="00F66D43" w:rsidP="00F66D43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220644D" w14:textId="77777777" w:rsidR="00F66D43" w:rsidRDefault="00F66D43" w:rsidP="00F66D43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FB4CCA5" w14:textId="77777777" w:rsidR="00F66D43" w:rsidRPr="00AA41B4" w:rsidRDefault="00F66D43" w:rsidP="00F66D43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E5154B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261BA2AB" w14:textId="77777777" w:rsidR="00F66D43" w:rsidRDefault="00F66D43" w:rsidP="00F66D43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D3C53F7" w14:textId="77777777" w:rsidR="00F66D43" w:rsidRPr="009420A4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Ж</w:t>
      </w:r>
      <w:r w:rsidRPr="009420A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жұмысы</w:t>
      </w: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ның негіздері</w:t>
      </w:r>
    </w:p>
    <w:p w14:paraId="5E6DD60A" w14:textId="77777777" w:rsidR="00F66D43" w:rsidRPr="009420A4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>ҚР   басқару жүйесінің кезеңдері</w:t>
      </w:r>
    </w:p>
    <w:p w14:paraId="36B91706" w14:textId="77777777" w:rsidR="00F66D43" w:rsidRPr="009420A4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мемлекеттік басқару </w:t>
      </w:r>
    </w:p>
    <w:p w14:paraId="75B50F67" w14:textId="77777777" w:rsidR="00F66D43" w:rsidRPr="00E5154B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ЕО елдеріндегі  мемлекеттік басқару </w:t>
      </w:r>
    </w:p>
    <w:p w14:paraId="3E1CD489" w14:textId="77777777" w:rsidR="00F66D43" w:rsidRPr="009420A4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Қоғамдық өзін-өзі басқару органдарының қызметі </w:t>
      </w:r>
    </w:p>
    <w:p w14:paraId="731257D2" w14:textId="77777777" w:rsidR="00F66D43" w:rsidRPr="009420A4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Жергілікті  басқарудың ұйымдастырушылық функционалдық құрылымы және құқықтық негіздері </w:t>
      </w:r>
    </w:p>
    <w:p w14:paraId="21BFFB24" w14:textId="77777777" w:rsidR="00F66D43" w:rsidRPr="00E5154B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 басқарудың заңнамалық негіздері </w:t>
      </w:r>
    </w:p>
    <w:p w14:paraId="5D1264A0" w14:textId="77777777" w:rsidR="00F66D43" w:rsidRPr="00E5154B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жүйесінің стилі</w:t>
      </w:r>
    </w:p>
    <w:p w14:paraId="25AB3215" w14:textId="77777777" w:rsidR="00F66D43" w:rsidRPr="00E5154B" w:rsidRDefault="00F66D43" w:rsidP="00F66D43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емлекеттік кадрлық технологиялардың әдістері</w:t>
      </w:r>
    </w:p>
    <w:p w14:paraId="33AD0EF2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1123200D" w14:textId="77777777" w:rsidR="00F66D43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</w:t>
      </w:r>
      <w:bookmarkStart w:id="2" w:name="_Hlk150366308"/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органдарының </w:t>
      </w:r>
      <w:bookmarkEnd w:id="2"/>
      <w:r w:rsidRPr="00E5154B">
        <w:rPr>
          <w:rFonts w:ascii="Times New Roman" w:hAnsi="Times New Roman" w:cs="Times New Roman"/>
          <w:sz w:val="28"/>
          <w:szCs w:val="28"/>
          <w:lang w:val="kk-KZ"/>
        </w:rPr>
        <w:t>құрылымы</w:t>
      </w:r>
    </w:p>
    <w:p w14:paraId="0B9146CD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>ергілікті басқару органдарын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жетілдіру механизмдері</w:t>
      </w:r>
    </w:p>
    <w:p w14:paraId="5F55E32A" w14:textId="77777777" w:rsidR="00F66D43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ергілікті басқару органдары жұмыс істейтін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экономикалық орта</w:t>
      </w:r>
    </w:p>
    <w:p w14:paraId="7CF8A10A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органдары қызметінің  жүйелік  сипаты</w:t>
      </w:r>
    </w:p>
    <w:p w14:paraId="6946F437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басқарудың функционалдық құрылымы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ның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негіздері</w:t>
      </w:r>
    </w:p>
    <w:p w14:paraId="6213DE49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органдары жұмыс істейтін экономикалық-әлеуметтік орта  </w:t>
      </w:r>
    </w:p>
    <w:p w14:paraId="2F437D79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4B315476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3E8213FA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Қазақстан Республикасындағы мемлекеттік  органдары қызметінің 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жүйелік  сипаты</w:t>
      </w:r>
    </w:p>
    <w:p w14:paraId="1F4520E2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</w:t>
      </w:r>
      <w:bookmarkStart w:id="3" w:name="_Hlk150366822"/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басқаруды  ақпараттық қамтамасыз жасау</w:t>
      </w:r>
    </w:p>
    <w:bookmarkEnd w:id="3"/>
    <w:p w14:paraId="3A0B4762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 басқаруда  органдарында  шетелдік тәжірибені пайдалану</w:t>
      </w:r>
    </w:p>
    <w:p w14:paraId="5DBE46CD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67AF1C42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43DBFE7F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органдары қызметінің ішкі және сыртқы факторлары</w:t>
      </w:r>
    </w:p>
    <w:p w14:paraId="69BF24E7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Республикасындағы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64F798CB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 жүйесінің тиімділік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09AD8CA6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7B4B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 басқару жүйесінің цифрландыру</w:t>
      </w:r>
    </w:p>
    <w:p w14:paraId="61F97B2B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3AF709AC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ергілікті басқару жүйесінің 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323AD849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қызметінің ішкі және сыртқы факторлары</w:t>
      </w:r>
    </w:p>
    <w:p w14:paraId="16884954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  ақпараттық қамтамасыз жасау</w:t>
      </w:r>
    </w:p>
    <w:p w14:paraId="0571E912" w14:textId="77777777" w:rsidR="00F66D43" w:rsidRPr="00E5154B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ергілікті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7E070AF0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ергілікті басқарудың заңнамалық негіздері</w:t>
      </w:r>
    </w:p>
    <w:p w14:paraId="6F3B8A40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басқаруда  органдарында отандық және шетелдік тәжірибені пайдалану</w:t>
      </w:r>
    </w:p>
    <w:p w14:paraId="5A33BD33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ергілікті басқару жүйесін цифрландыру</w:t>
      </w:r>
    </w:p>
    <w:p w14:paraId="0DEE226D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жүйесінің тиімділік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03AB5B5C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басқарудағы кадрлық технологиялар</w:t>
      </w:r>
    </w:p>
    <w:p w14:paraId="5FDC8EE5" w14:textId="77777777" w:rsidR="00F66D43" w:rsidRPr="007B4BF0" w:rsidRDefault="00F66D43" w:rsidP="00F66D4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Жергілікті басқарудағы кадрлық технологиялар</w:t>
      </w:r>
    </w:p>
    <w:p w14:paraId="2B62C30E" w14:textId="77777777" w:rsidR="00F66D43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39. Мемлекеттік қызметшіні мотивациялау</w:t>
      </w:r>
    </w:p>
    <w:p w14:paraId="06E1BE17" w14:textId="77777777" w:rsidR="00F66D43" w:rsidRPr="007B4BF0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40. Мемлекеттік  қызметшілердің біліктілігін жетілдіру</w:t>
      </w:r>
    </w:p>
    <w:p w14:paraId="1D462F35" w14:textId="77777777" w:rsidR="00F66D43" w:rsidRPr="007B4BF0" w:rsidRDefault="00F66D43" w:rsidP="00F66D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288DB63C" w14:textId="77777777" w:rsidR="00F66D43" w:rsidRDefault="00F66D43" w:rsidP="00F66D4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F94D531" w14:textId="77777777" w:rsidR="00F66D43" w:rsidRPr="00AA41B4" w:rsidRDefault="00F66D43" w:rsidP="00F66D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3B5DC202" w14:textId="77777777" w:rsidR="001632AF" w:rsidRDefault="001632AF">
      <w:pPr>
        <w:rPr>
          <w:lang w:val="kk-KZ"/>
        </w:rPr>
      </w:pPr>
    </w:p>
    <w:p w14:paraId="143A3481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17FCFC14" w14:textId="77777777" w:rsidR="001D254A" w:rsidRDefault="001D254A" w:rsidP="001D254A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5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5"/>
    </w:p>
    <w:p w14:paraId="5F5F3C1E" w14:textId="77777777" w:rsidR="001D254A" w:rsidRDefault="001D254A" w:rsidP="001D254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63923538" w14:textId="77777777" w:rsidR="001D254A" w:rsidRDefault="001D254A" w:rsidP="001D254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B109BE1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38EE37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E1787F9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17C84D0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7A40AD48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8.  </w:t>
      </w:r>
      <w:r>
        <w:rPr>
          <w:rFonts w:ascii="Times New Roman" w:hAnsi="Times New Roman" w:cs="Times New Roman"/>
          <w:sz w:val="20"/>
          <w:szCs w:val="20"/>
        </w:rPr>
        <w:t xml:space="preserve">Байнова,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E44A0E3" w14:textId="77777777" w:rsidR="001D254A" w:rsidRDefault="001D254A" w:rsidP="001D254A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49DCF683" w14:textId="77777777" w:rsidR="001D254A" w:rsidRDefault="001D254A" w:rsidP="001D254A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Юрайт.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3CE9D575" w14:textId="77777777" w:rsidR="001D254A" w:rsidRDefault="001D254A" w:rsidP="001D254A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71AEC97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Юрайт,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59748E09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>Бурлаков Л.Н. . Мемлекеттік және жергілікті басқару- Алматы: CyberSmith,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6779D000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72D7CF2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371F2DC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422CDBC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>, Золотина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r>
        <w:rPr>
          <w:rFonts w:ascii="Times New Roman" w:hAnsi="Times New Roman" w:cs="Times New Roman"/>
          <w:sz w:val="20"/>
          <w:szCs w:val="20"/>
        </w:rPr>
        <w:t>Миракян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DF92881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6A93BF51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411F7A31" w14:textId="77777777" w:rsidR="001D254A" w:rsidRDefault="001D254A" w:rsidP="001D254A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F9F75A0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370746F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1C2FA32A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6A9337C1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2CCEDB7A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16C6B489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089DBF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45988825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07ABD287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65B84BC6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6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6A3FD6C0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E1E6C34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6029C24F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3D102C1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Юрайт,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30791F17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6"/>
    <w:p w14:paraId="31AA84EE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75BA748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0D163A1D" w14:textId="77777777" w:rsidR="001D254A" w:rsidRDefault="001D254A" w:rsidP="001D254A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28C02BC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6F5D12F7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60AD701C" w14:textId="77777777" w:rsidR="001D254A" w:rsidRDefault="001D254A" w:rsidP="001D254A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>Государственное и муниципальное управление - Москва: Юрайт, 2023. - 453 с. </w:t>
      </w:r>
    </w:p>
    <w:p w14:paraId="78B2CF0A" w14:textId="77777777" w:rsidR="001D254A" w:rsidRDefault="001D254A" w:rsidP="001D254A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r>
        <w:rPr>
          <w:rFonts w:ascii="Times New Roman" w:hAnsi="Times New Roman" w:cs="Times New Roman"/>
          <w:sz w:val="20"/>
          <w:szCs w:val="20"/>
        </w:rPr>
        <w:t>егиональное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7EBDAFE9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E127275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Қосымша әдебиеттер:</w:t>
      </w:r>
    </w:p>
    <w:p w14:paraId="34BDD33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715D91BD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DAD03E9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17BCC0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54FD05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1F937C2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0DCDB41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7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3D414E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A336012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FF9978A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45374C7E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57E62E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0CA6002F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761B5B5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A84C827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2FF737C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CFE246E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0CC85546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C7C1294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3EE1A1CA" w14:textId="77777777" w:rsidR="001D254A" w:rsidRDefault="001D254A" w:rsidP="001D254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7"/>
    <w:p w14:paraId="71089D1E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28086D3" w14:textId="77777777" w:rsidR="001D254A" w:rsidRDefault="001D254A" w:rsidP="001D254A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47C14177" w14:textId="77777777" w:rsidR="001D254A" w:rsidRDefault="001D254A" w:rsidP="001D254A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4"/>
    <w:p w14:paraId="5BF952F6" w14:textId="77777777" w:rsidR="001D254A" w:rsidRDefault="001D254A" w:rsidP="001D254A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06F09451" w14:textId="77777777" w:rsidR="001D254A" w:rsidRDefault="001D254A" w:rsidP="001D254A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20AC087E" w14:textId="77777777" w:rsidR="001D254A" w:rsidRDefault="001D254A">
      <w:pPr>
        <w:rPr>
          <w:lang w:val="kk-KZ"/>
        </w:rPr>
      </w:pPr>
    </w:p>
    <w:p w14:paraId="230B3586" w14:textId="77777777" w:rsidR="00F66D43" w:rsidRDefault="00F66D43">
      <w:pPr>
        <w:rPr>
          <w:lang w:val="kk-KZ"/>
        </w:rPr>
      </w:pPr>
    </w:p>
    <w:p w14:paraId="07E97879" w14:textId="77777777" w:rsidR="00F66D43" w:rsidRPr="00F66D43" w:rsidRDefault="00F66D43" w:rsidP="00F66D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8" w:name="_Hlk167173192"/>
      <w:r w:rsidRPr="00F66D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ЖИЫНТЫҚ БАҒАЛАУ РУБРИКАТОРЫ</w:t>
      </w:r>
    </w:p>
    <w:p w14:paraId="22BF7FF1" w14:textId="77777777" w:rsidR="00F66D43" w:rsidRPr="00F66D43" w:rsidRDefault="00F66D43" w:rsidP="00F66D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F66D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279C0D0E" w14:textId="77777777" w:rsidR="00F66D43" w:rsidRPr="00F66D43" w:rsidRDefault="00F66D43" w:rsidP="00F66D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F66D43" w:rsidRPr="00F66D43" w14:paraId="2E6326C3" w14:textId="77777777" w:rsidTr="002608EC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8AD9706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Критерийлар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68778DA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36341B76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80E56A9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291F4E3D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1094085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4AFCF74C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5A7F54D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777A6AE1" w14:textId="77777777" w:rsidR="00F66D43" w:rsidRPr="00F66D43" w:rsidRDefault="00F66D43" w:rsidP="00F66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F66D43" w:rsidRPr="00BD0FC7" w14:paraId="16A42372" w14:textId="77777777" w:rsidTr="002608EC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2C568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тұжырымдамалар мен теорияларды түсіну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BF3F5" w14:textId="77777777" w:rsidR="00F66D43" w:rsidRPr="00F66D43" w:rsidRDefault="00F66D43" w:rsidP="00F66D43">
            <w:pPr>
              <w:spacing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терең түсіну.Негізгі дереккөздерге релеванттық  </w:t>
            </w:r>
            <w:r w:rsidRPr="00F66D4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және сәйкес сілтемелер (дәйексөздер) берілген.  </w:t>
            </w:r>
          </w:p>
          <w:p w14:paraId="72FADB49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B8532" w14:textId="77777777" w:rsidR="00F66D43" w:rsidRPr="00F66D43" w:rsidRDefault="00F66D43" w:rsidP="00F66D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lastRenderedPageBreak/>
              <w:t>Мемлекеттік және жергілікті басқару жүйесінің негіздері</w:t>
            </w:r>
            <w:r w:rsidRPr="00F66D4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 түсіну.</w:t>
            </w:r>
          </w:p>
          <w:p w14:paraId="60F18470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29C26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lastRenderedPageBreak/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D2104" w14:textId="77777777" w:rsidR="00F66D43" w:rsidRPr="00F66D43" w:rsidRDefault="00F66D43" w:rsidP="00F66D4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Теорияларды, бағдарлама  түсіну/түсінбеу.</w:t>
            </w:r>
          </w:p>
          <w:p w14:paraId="15486DAC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F66D43" w:rsidRPr="00BD0FC7" w14:paraId="27FEAA90" w14:textId="77777777" w:rsidTr="002608EC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09C97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40DF7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8B703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1D8B7" w14:textId="77777777" w:rsidR="00F66D43" w:rsidRPr="00F66D43" w:rsidRDefault="00F66D43" w:rsidP="00F66D4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3AA3D" w14:textId="77777777" w:rsidR="00F66D43" w:rsidRPr="00F66D43" w:rsidRDefault="00F66D43" w:rsidP="00F66D4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ұғымдары арасында байланыс аз немесе мүлдем жоқ.</w:t>
            </w:r>
          </w:p>
          <w:p w14:paraId="58E6C41E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F66D43" w:rsidRPr="00F66D43" w14:paraId="7DCE241E" w14:textId="77777777" w:rsidTr="002608EC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20CDC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Саясат ұсынысы немесе практикалық ұсыныстар/ұсынымдар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436C0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тиімділігін арттыру бойынша сауатты саяси және/немесе практикалық ұсыныстарды ұсынады.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55410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6F4BB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77AC7" w14:textId="77777777" w:rsidR="00F66D43" w:rsidRPr="00F66D43" w:rsidRDefault="00F66D43" w:rsidP="00F66D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D43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>Мемлекеттік және жергілікті басқару жүйесінің негіздері</w:t>
            </w:r>
            <w:r w:rsidRPr="00F66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практикалық кеңестер аз немесе жоқ немесе өте төмен сапалы кеңес.</w:t>
            </w:r>
          </w:p>
        </w:tc>
      </w:tr>
    </w:tbl>
    <w:p w14:paraId="684C8E9A" w14:textId="77777777" w:rsidR="00F66D43" w:rsidRPr="00F66D43" w:rsidRDefault="00F66D43" w:rsidP="00F66D43">
      <w:pPr>
        <w:spacing w:line="259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5C07A5F3" w14:textId="77777777" w:rsidR="00F66D43" w:rsidRPr="00F66D43" w:rsidRDefault="00F66D43" w:rsidP="00F66D43">
      <w:pPr>
        <w:spacing w:line="259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2C764CB8" w14:textId="77777777" w:rsidR="00F66D43" w:rsidRPr="00F66D43" w:rsidRDefault="00F66D43" w:rsidP="00F66D43">
      <w:pPr>
        <w:spacing w:line="259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9" w:name="_Hlk167172339"/>
      <w:r w:rsidRPr="00F66D43">
        <w:rPr>
          <w:rFonts w:ascii="Times New Roman" w:hAnsi="Times New Roman" w:cs="Times New Roman"/>
          <w:b/>
          <w:sz w:val="20"/>
          <w:szCs w:val="20"/>
          <w:lang w:val="kk-KZ"/>
        </w:rPr>
        <w:t>Декан                       __________________________Бимендиева Л.А.</w:t>
      </w:r>
    </w:p>
    <w:p w14:paraId="516A08D5" w14:textId="77777777" w:rsidR="00F66D43" w:rsidRPr="00F66D43" w:rsidRDefault="00F66D43" w:rsidP="00F66D43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6D43">
        <w:rPr>
          <w:rFonts w:ascii="Times New Roman" w:hAnsi="Times New Roman" w:cs="Times New Roman"/>
          <w:b/>
          <w:sz w:val="20"/>
          <w:szCs w:val="20"/>
          <w:lang w:val="kk-KZ"/>
        </w:rPr>
        <w:t>Кафедра меңгерушісі ______________________   Смағұлова Г.С.</w:t>
      </w:r>
    </w:p>
    <w:p w14:paraId="6BE1B2FC" w14:textId="77777777" w:rsidR="00F66D43" w:rsidRPr="00F66D43" w:rsidRDefault="00F66D43" w:rsidP="00F66D43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6D43">
        <w:rPr>
          <w:rFonts w:ascii="Times New Roman" w:hAnsi="Times New Roman" w:cs="Times New Roman"/>
          <w:b/>
          <w:sz w:val="20"/>
          <w:szCs w:val="20"/>
          <w:lang w:val="kk-KZ"/>
        </w:rPr>
        <w:t>Дәріскер ___________________________________Абралиев О.А.</w:t>
      </w:r>
    </w:p>
    <w:bookmarkEnd w:id="8"/>
    <w:bookmarkEnd w:id="9"/>
    <w:p w14:paraId="29178F84" w14:textId="77777777" w:rsidR="00F66D43" w:rsidRPr="001D254A" w:rsidRDefault="00F66D43">
      <w:pPr>
        <w:rPr>
          <w:lang w:val="kk-KZ"/>
        </w:rPr>
      </w:pPr>
    </w:p>
    <w:sectPr w:rsidR="00F66D43" w:rsidRPr="001D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6515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4244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8614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662274">
    <w:abstractNumId w:val="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55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17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53"/>
    <w:rsid w:val="001632AF"/>
    <w:rsid w:val="001D254A"/>
    <w:rsid w:val="00275DA8"/>
    <w:rsid w:val="002B1F5C"/>
    <w:rsid w:val="002C38C1"/>
    <w:rsid w:val="00310446"/>
    <w:rsid w:val="003E6D87"/>
    <w:rsid w:val="00516798"/>
    <w:rsid w:val="00551472"/>
    <w:rsid w:val="00A169C1"/>
    <w:rsid w:val="00BD0FC7"/>
    <w:rsid w:val="00E87253"/>
    <w:rsid w:val="00F66D43"/>
    <w:rsid w:val="00F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2C3"/>
  <w15:chartTrackingRefBased/>
  <w15:docId w15:val="{7512142B-69C5-41AC-BEF2-3C934DA1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4A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1D254A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D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2024-05-21T12:26:00Z</dcterms:created>
  <dcterms:modified xsi:type="dcterms:W3CDTF">2024-07-02T13:05:00Z</dcterms:modified>
</cp:coreProperties>
</file>